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Style w:val="6"/>
          <w:rFonts w:hint="default" w:ascii="仿宋_GB2312" w:hAnsi="仿宋_GB2312" w:eastAsia="仿宋_GB2312" w:cs="仿宋_GB2312"/>
          <w:b/>
          <w:sz w:val="32"/>
          <w:szCs w:val="32"/>
        </w:rPr>
      </w:pPr>
      <w:r>
        <w:rPr>
          <w:rStyle w:val="6"/>
          <w:rFonts w:ascii="仿宋_GB2312" w:hAnsi="仿宋_GB2312" w:eastAsia="仿宋_GB2312" w:cs="仿宋_GB2312"/>
          <w:b/>
          <w:sz w:val="32"/>
          <w:szCs w:val="32"/>
          <w:lang w:val="zh-TW" w:eastAsia="zh-TW"/>
        </w:rPr>
        <w:t>附件</w:t>
      </w:r>
      <w:r>
        <w:rPr>
          <w:rStyle w:val="6"/>
          <w:rFonts w:hint="default" w:ascii="仿宋_GB2312" w:hAnsi="仿宋_GB2312" w:eastAsia="仿宋_GB2312" w:cs="仿宋_GB2312"/>
          <w:b/>
          <w:sz w:val="32"/>
          <w:szCs w:val="32"/>
        </w:rPr>
        <w:t>2</w:t>
      </w:r>
    </w:p>
    <w:p>
      <w:pPr>
        <w:jc w:val="center"/>
        <w:rPr>
          <w:rFonts w:ascii="方正小标宋简体" w:hAnsi="方正小标宋简体" w:eastAsia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神舟十三号发射观摩“少年宇航技师训练营”“少年航天员选拔训练营”活动日程安排表</w:t>
      </w:r>
    </w:p>
    <w:tbl>
      <w:tblPr>
        <w:tblStyle w:val="3"/>
        <w:tblW w:w="102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517"/>
        <w:gridCol w:w="1885"/>
        <w:gridCol w:w="53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日期</w:t>
            </w:r>
          </w:p>
        </w:tc>
        <w:tc>
          <w:tcPr>
            <w:tcW w:w="15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时间</w:t>
            </w:r>
          </w:p>
        </w:tc>
        <w:tc>
          <w:tcPr>
            <w:tcW w:w="1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项目环节</w:t>
            </w:r>
          </w:p>
        </w:tc>
        <w:tc>
          <w:tcPr>
            <w:tcW w:w="53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详细内容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10月1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抵达酒泉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10:00-18:00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出发地—嘉峪关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集结启航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【1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点前抵达机场。】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报到，开营仪式，开启研学之旅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19:00-20:30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科普讲座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 xml:space="preserve">航天科普专家带你认识中国载人航天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10月1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酒泉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8;00-12;00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神舟十三号发射荣耀见证</w:t>
            </w:r>
          </w:p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（或因实际发射时间调整时间和日期）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亲历搭载神舟十三号载人飞船的长2F运载火箭震撼升空，送第二批航天员进驻中国空间站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13:00-18:00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问天阁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历史展览馆参观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航天员是怎样炼成的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1了解基地六十年辉煌发展史，感受航天英雄的使命与担当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2.学习航天精神，感悟航天人的平凡与伟大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3.深刻了解航天员在太空之旅前的出征仪式，感受航天员的荣耀与使命感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4.参观飞天湖，解读飞天颂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19:00-20:30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太空拍卖会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小航天员财商课：使用获得的太空币拍卖你想要的太空商品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10月1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酒泉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8:00-12:00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传承航天精神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东方红基地烈士陵园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1.聆听航天先烈的英雄事迹，祭奠航天英烈，感受伟大事业的来之不易，进行爱国主义教育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2.了解我国第一颗人造卫星升起的故事，感受中国航天科技的发展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13:00-15:30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参观载人航天发射中心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1.参观载人航天发射场，认识发射塔架、总装车间和指挥中心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2.感受航天事业的伟大，深刻了解载人飞船从组装、测试、发射等全流程活动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3.学习航天人万众一心、共克难题的精神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15:30-18:00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火箭课程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1.学习运载火箭知识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2.亲手设计、组装并发射动力火箭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19:00-21:30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航天知识竞答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闭营仪式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1.航天知识竞答，巩固学习成果，总结学习收获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2.研学成果展示，荣誉表彰，颁发中国航天研学结业证书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1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10月1</w:t>
            </w:r>
            <w:r>
              <w:rPr>
                <w:rFonts w:ascii="仿宋" w:hAnsi="仿宋" w:eastAsia="仿宋" w:cs="宋体"/>
                <w:color w:val="000000"/>
                <w:lang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日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返回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8:00-11:00</w:t>
            </w:r>
          </w:p>
        </w:tc>
        <w:tc>
          <w:tcPr>
            <w:tcW w:w="18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jc w:val="center"/>
              <w:rPr>
                <w:rFonts w:ascii="仿宋" w:hAnsi="仿宋" w:eastAsia="仿宋" w:cs="宋体"/>
                <w:b/>
                <w:bCs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lang w:eastAsia="zh-CN"/>
              </w:rPr>
              <w:t>历史文化体验</w:t>
            </w:r>
          </w:p>
        </w:tc>
        <w:tc>
          <w:tcPr>
            <w:tcW w:w="53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rFonts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1.体验“天下第一雄关”嘉峪关的历史与沧桑</w:t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2.一览世界文化遗产及丝路要塞的风采</w:t>
            </w:r>
          </w:p>
        </w:tc>
      </w:tr>
    </w:tbl>
    <w:p>
      <w:pPr>
        <w:rPr>
          <w:rStyle w:val="6"/>
          <w:rFonts w:ascii="仿宋" w:hAnsi="仿宋" w:eastAsia="仿宋" w:cs="仿宋_GB2312"/>
          <w:lang w:val="zh-TW" w:eastAsia="zh-CN"/>
        </w:rPr>
      </w:pPr>
    </w:p>
    <w:p>
      <w:pPr>
        <w:rPr>
          <w:rStyle w:val="6"/>
          <w:rFonts w:hint="eastAsia" w:ascii="仿宋" w:hAnsi="仿宋" w:eastAsia="仿宋" w:cs="仿宋_GB2312"/>
          <w:color w:val="000000"/>
          <w:kern w:val="2"/>
          <w:sz w:val="32"/>
          <w:szCs w:val="32"/>
          <w:u w:color="000000"/>
          <w:lang w:val="zh-TW" w:eastAsia="zh-TW"/>
        </w:rPr>
      </w:pPr>
      <w:r>
        <w:rPr>
          <w:rStyle w:val="6"/>
          <w:rFonts w:hint="eastAsia" w:ascii="仿宋" w:hAnsi="仿宋" w:eastAsia="仿宋" w:cs="仿宋_GB2312"/>
          <w:lang w:val="zh-TW" w:eastAsia="zh-TW"/>
        </w:rPr>
        <w:t>注：活动</w:t>
      </w:r>
      <w:r>
        <w:rPr>
          <w:rStyle w:val="6"/>
          <w:rFonts w:hint="eastAsia" w:ascii="仿宋" w:hAnsi="仿宋" w:eastAsia="仿宋" w:cs="仿宋_GB2312"/>
          <w:lang w:val="zh-TW" w:eastAsia="zh-CN"/>
        </w:rPr>
        <w:t>日程安排</w:t>
      </w:r>
      <w:r>
        <w:rPr>
          <w:rStyle w:val="6"/>
          <w:rFonts w:hint="eastAsia" w:ascii="仿宋" w:hAnsi="仿宋" w:eastAsia="仿宋" w:cs="仿宋_GB2312"/>
          <w:lang w:val="zh-TW" w:eastAsia="zh-TW"/>
        </w:rPr>
        <w:t>根据</w:t>
      </w:r>
      <w:r>
        <w:rPr>
          <w:rStyle w:val="6"/>
          <w:rFonts w:hint="eastAsia" w:ascii="仿宋" w:hAnsi="仿宋" w:eastAsia="仿宋" w:cs="仿宋_GB2312"/>
          <w:lang w:val="zh-TW" w:eastAsia="zh-CN"/>
        </w:rPr>
        <w:t>实际情况会</w:t>
      </w:r>
      <w:r>
        <w:rPr>
          <w:rStyle w:val="6"/>
          <w:rFonts w:hint="eastAsia" w:ascii="仿宋" w:hAnsi="仿宋" w:eastAsia="仿宋" w:cs="仿宋_GB2312"/>
          <w:lang w:val="zh-TW" w:eastAsia="zh-TW"/>
        </w:rPr>
        <w:t>有调整</w:t>
      </w:r>
      <w:r>
        <w:rPr>
          <w:rStyle w:val="6"/>
          <w:rFonts w:hint="eastAsia" w:ascii="仿宋" w:hAnsi="仿宋" w:eastAsia="仿宋" w:cs="仿宋_GB2312"/>
          <w:lang w:val="zh-TW" w:eastAsia="zh-CN"/>
        </w:rPr>
        <w:t>，以开营版本为准</w:t>
      </w:r>
      <w:r>
        <w:rPr>
          <w:rStyle w:val="6"/>
          <w:rFonts w:hint="eastAsia" w:ascii="仿宋" w:hAnsi="仿宋" w:eastAsia="仿宋" w:cs="仿宋_GB2312"/>
          <w:lang w:val="zh-TW" w:eastAsia="zh-TW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797" w:bottom="1440" w:left="179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B0604020202020204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</w:instrText>
    </w:r>
    <w:r>
      <w:fldChar w:fldCharType="separate"/>
    </w:r>
    <w:r>
      <w:t>4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91392"/>
    <w:rsid w:val="009B47A7"/>
    <w:rsid w:val="0D7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  <w:rPr>
      <w:rFonts w:ascii="Times New Roman" w:hAnsi="Times New Roman" w:cs="Times New Roman" w:eastAsiaTheme="minorEastAsia"/>
      <w:kern w:val="0"/>
      <w:sz w:val="24"/>
      <w:szCs w:val="24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153"/>
        <w:tab w:val="right" w:pos="8306"/>
      </w:tabs>
    </w:pPr>
    <w:rPr>
      <w:rFonts w:ascii="Times New Roman" w:hAnsi="Times New Roman" w:eastAsia="Arial Unicode MS" w:cs="Arial Unicode MS"/>
      <w:color w:val="000000"/>
      <w:kern w:val="2"/>
      <w:sz w:val="18"/>
      <w:szCs w:val="18"/>
      <w:u w:color="000000"/>
      <w:lang w:val="en-US" w:eastAsia="zh-CN" w:bidi="ar-SA"/>
    </w:rPr>
  </w:style>
  <w:style w:type="paragraph" w:customStyle="1" w:styleId="5">
    <w:name w:val="正文 A"/>
    <w:qFormat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jc w:val="both"/>
    </w:pPr>
    <w:rPr>
      <w:rFonts w:hint="eastAsia" w:ascii="Arial Unicode MS" w:hAnsi="Arial Unicode MS" w:eastAsia="Times New Roman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6">
    <w:name w:val="无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2021-09-10T09:26:00Z</dcterms:created>
  <dc:creator>mayao</dc:creator>
  <cp:lastModifiedBy>mayao</cp:lastModifiedBy>
  <dcterms:modified xsi:type="dcterms:W3CDTF">2021-09-10T09:28:59Z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